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2020年中国体育彩票全国象棋业余棋王赛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“乐在棋中”江苏赛区“棋王酒业杯”网络热身赛报名表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          </w:t>
      </w:r>
      <w:r>
        <w:rPr>
          <w:rFonts w:ascii="仿宋" w:hAnsi="仿宋" w:eastAsia="仿宋" w:cs="仿宋"/>
          <w:sz w:val="28"/>
          <w:szCs w:val="28"/>
        </w:rPr>
        <w:t>手机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2"/>
        <w:tblW w:w="907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37"/>
        <w:gridCol w:w="789"/>
        <w:gridCol w:w="1276"/>
        <w:gridCol w:w="3118"/>
        <w:gridCol w:w="851"/>
        <w:gridCol w:w="9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天天象棋ID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3B5B"/>
    <w:rsid w:val="09C23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2020-04-08T06:26:00Z</dcterms:created>
  <dc:creator>WPS_1452836982</dc:creator>
  <cp:lastModifiedBy>WPS_1452836982</cp:lastModifiedBy>
  <dcterms:modified xsi:type="dcterms:W3CDTF">2020-04-08T06:27:03Z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